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E21A2B" w14:textId="03A4F299" w:rsidR="0059668E" w:rsidRPr="00846723" w:rsidRDefault="00B61B00" w:rsidP="0059668E">
      <w:pPr>
        <w:shd w:val="clear" w:color="auto" w:fill="FFFFFF"/>
        <w:spacing w:after="0"/>
        <w:outlineLvl w:val="1"/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</w:pPr>
      <w:r w:rsidRPr="00C66AD7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 xml:space="preserve">DECRETO Nº </w:t>
      </w:r>
      <w:r w:rsidR="00C66AD7" w:rsidRPr="00C66AD7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>03</w:t>
      </w:r>
      <w:r w:rsidR="00F121E7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>8</w:t>
      </w:r>
      <w:bookmarkStart w:id="0" w:name="_GoBack"/>
      <w:bookmarkEnd w:id="0"/>
      <w:r w:rsidRPr="00C66AD7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 xml:space="preserve">, DE </w:t>
      </w:r>
      <w:r w:rsidR="004D77D7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>30</w:t>
      </w:r>
      <w:r w:rsidRPr="00C66AD7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 xml:space="preserve"> DE OUTUBRO</w:t>
      </w:r>
      <w:r w:rsidR="0059668E" w:rsidRPr="00C66AD7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 xml:space="preserve"> DE 2020.</w:t>
      </w:r>
    </w:p>
    <w:p w14:paraId="1212A663" w14:textId="77777777" w:rsidR="0059668E" w:rsidRPr="00846723" w:rsidRDefault="0059668E" w:rsidP="0059668E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7085D15E" w14:textId="54ECCA97" w:rsidR="0059668E" w:rsidRPr="00846723" w:rsidRDefault="00F904A4" w:rsidP="00F904A4">
      <w:pPr>
        <w:autoSpaceDE w:val="0"/>
        <w:autoSpaceDN w:val="0"/>
        <w:adjustRightInd w:val="0"/>
        <w:spacing w:after="0"/>
        <w:ind w:left="4678" w:firstLine="1134"/>
        <w:jc w:val="both"/>
        <w:rPr>
          <w:rFonts w:ascii="Segoe UI" w:hAnsi="Segoe UI" w:cs="Segoe UI"/>
          <w:i/>
          <w:iCs/>
          <w:sz w:val="24"/>
          <w:szCs w:val="24"/>
        </w:rPr>
      </w:pPr>
      <w:r w:rsidRPr="00F904A4">
        <w:rPr>
          <w:rStyle w:val="nfase"/>
          <w:rFonts w:ascii="Segoe UI" w:hAnsi="Segoe UI" w:cs="Segoe UI"/>
          <w:i w:val="0"/>
          <w:sz w:val="24"/>
          <w:szCs w:val="24"/>
          <w:shd w:val="clear" w:color="auto" w:fill="FFFFFF"/>
        </w:rPr>
        <w:t>Abre Crédito Suplementar no valor de R$ 697.232,53 (seiscentos e noventa e sete mil, duzentos e trinta e dois reais e cinquenta e três centavos), para os fins que especifica e dá outras providências.</w:t>
      </w:r>
    </w:p>
    <w:p w14:paraId="58BE0632" w14:textId="77777777" w:rsidR="0059668E" w:rsidRPr="00846723" w:rsidRDefault="0059668E" w:rsidP="0059668E">
      <w:pPr>
        <w:autoSpaceDE w:val="0"/>
        <w:autoSpaceDN w:val="0"/>
        <w:adjustRightInd w:val="0"/>
        <w:spacing w:after="0"/>
        <w:ind w:left="4678"/>
        <w:jc w:val="both"/>
        <w:rPr>
          <w:rFonts w:ascii="Segoe UI" w:hAnsi="Segoe UI" w:cs="Segoe UI"/>
          <w:sz w:val="24"/>
          <w:szCs w:val="24"/>
        </w:rPr>
      </w:pPr>
    </w:p>
    <w:p w14:paraId="0D00A088" w14:textId="1519734B" w:rsidR="0059668E" w:rsidRPr="00846723" w:rsidRDefault="004D77D7" w:rsidP="0059668E">
      <w:pPr>
        <w:pStyle w:val="Recuodecorpodetexto3"/>
        <w:spacing w:after="0"/>
        <w:ind w:left="0" w:firstLine="1080"/>
        <w:jc w:val="both"/>
        <w:rPr>
          <w:rFonts w:ascii="Segoe UI" w:hAnsi="Segoe UI" w:cs="Segoe UI"/>
          <w:sz w:val="24"/>
          <w:szCs w:val="24"/>
        </w:rPr>
      </w:pPr>
      <w:r w:rsidRPr="004D77D7">
        <w:rPr>
          <w:rFonts w:ascii="Segoe UI" w:hAnsi="Segoe UI" w:cs="Segoe UI"/>
          <w:sz w:val="24"/>
          <w:szCs w:val="24"/>
        </w:rPr>
        <w:t>O PREFEITO DO MUNICÍPIO DE CAMPO REDONDO, ESTADO DO RIO GRANDE DO NORTE, no uso das atribuições que lhe confere o Art. 29, da Lei Orgânica do Município e na Lei Orçamentária vigente,</w:t>
      </w:r>
    </w:p>
    <w:p w14:paraId="5C72809F" w14:textId="23064811" w:rsidR="00F904A4" w:rsidRPr="00F904A4" w:rsidRDefault="00F904A4" w:rsidP="00F904A4">
      <w:pPr>
        <w:pStyle w:val="NormalWeb"/>
        <w:ind w:firstLine="750"/>
        <w:jc w:val="both"/>
        <w:rPr>
          <w:rFonts w:ascii="Segoe UI" w:eastAsia="Calibri" w:hAnsi="Segoe UI" w:cs="Segoe UI"/>
          <w:b/>
          <w:bCs/>
          <w:kern w:val="1"/>
          <w:lang w:eastAsia="zh-CN"/>
        </w:rPr>
      </w:pPr>
      <w:r w:rsidRPr="00F904A4">
        <w:rPr>
          <w:rFonts w:ascii="Segoe UI" w:eastAsia="Calibri" w:hAnsi="Segoe UI" w:cs="Segoe UI"/>
          <w:b/>
          <w:bCs/>
          <w:kern w:val="1"/>
          <w:lang w:eastAsia="zh-CN"/>
        </w:rPr>
        <w:t xml:space="preserve">DECRETA: </w:t>
      </w:r>
    </w:p>
    <w:p w14:paraId="2FBD335F" w14:textId="546DBB85" w:rsidR="00F904A4" w:rsidRPr="00F904A4" w:rsidRDefault="00F904A4" w:rsidP="00D43625">
      <w:pPr>
        <w:pStyle w:val="NormalWeb"/>
        <w:ind w:firstLine="851"/>
        <w:jc w:val="both"/>
        <w:rPr>
          <w:rFonts w:ascii="Segoe UI" w:eastAsia="Calibri" w:hAnsi="Segoe UI" w:cs="Segoe UI"/>
          <w:kern w:val="1"/>
          <w:lang w:eastAsia="zh-CN"/>
        </w:rPr>
      </w:pPr>
      <w:r w:rsidRPr="00F904A4">
        <w:rPr>
          <w:rFonts w:ascii="Segoe UI" w:eastAsia="Calibri" w:hAnsi="Segoe UI" w:cs="Segoe UI"/>
          <w:b/>
          <w:bCs/>
          <w:kern w:val="1"/>
          <w:lang w:eastAsia="zh-CN"/>
        </w:rPr>
        <w:t>Art. 1º</w:t>
      </w:r>
      <w:r w:rsidRPr="00F904A4">
        <w:rPr>
          <w:rFonts w:ascii="Segoe UI" w:eastAsia="Calibri" w:hAnsi="Segoe UI" w:cs="Segoe UI"/>
          <w:kern w:val="1"/>
          <w:lang w:eastAsia="zh-CN"/>
        </w:rPr>
        <w:t xml:space="preserve"> Fica aberto, no corrente exercício, Crédito Suplementar no valor de R$ R$ 697.232,53 (seiscentos e noventa e sete mil, duzentos e trinta e dois reais e cinquenta e três centavos), às dotações especificadas no Anexo I deste Decreto. </w:t>
      </w:r>
    </w:p>
    <w:p w14:paraId="086894AA" w14:textId="61325857" w:rsidR="00F904A4" w:rsidRPr="00F904A4" w:rsidRDefault="00F904A4" w:rsidP="00D43625">
      <w:pPr>
        <w:spacing w:after="20"/>
        <w:ind w:left="-5" w:firstLine="851"/>
        <w:jc w:val="both"/>
        <w:rPr>
          <w:rFonts w:ascii="Segoe UI" w:hAnsi="Segoe UI" w:cs="Segoe UI"/>
          <w:sz w:val="24"/>
          <w:szCs w:val="24"/>
        </w:rPr>
      </w:pPr>
      <w:r w:rsidRPr="00F904A4">
        <w:rPr>
          <w:rFonts w:ascii="Segoe UI" w:hAnsi="Segoe UI" w:cs="Segoe UI"/>
          <w:b/>
          <w:bCs/>
          <w:sz w:val="24"/>
          <w:szCs w:val="24"/>
        </w:rPr>
        <w:t>Art. 2º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904A4">
        <w:rPr>
          <w:rFonts w:ascii="Segoe UI" w:hAnsi="Segoe UI" w:cs="Segoe UI"/>
          <w:sz w:val="24"/>
          <w:szCs w:val="24"/>
        </w:rPr>
        <w:t>Para dar cobertura ao Crédito Adicional Suplementar aberto em conformidade com o artigo 1º, serão utilizados recursos, conforme Art. 43, §1º, Inciso II, c/c §3º e §4º, da Lei Federal nº 4.320/64, demonstrado no Anexo I - METODOLOGIA DA TENDÊNCIA DO EXERCÍCIO E CÁLCULO DO EXCESSO DE ARRECADAÇÃO – Fonte: 10010000 – Recursos Ordinários;</w:t>
      </w:r>
    </w:p>
    <w:p w14:paraId="2F1BE65F" w14:textId="5ED73907" w:rsidR="00F904A4" w:rsidRDefault="00F904A4" w:rsidP="00D43625">
      <w:pPr>
        <w:pStyle w:val="NormalWeb"/>
        <w:ind w:firstLine="851"/>
        <w:jc w:val="both"/>
        <w:rPr>
          <w:rFonts w:ascii="Segoe UI" w:eastAsia="Calibri" w:hAnsi="Segoe UI" w:cs="Segoe UI"/>
          <w:kern w:val="1"/>
          <w:lang w:eastAsia="zh-CN"/>
        </w:rPr>
      </w:pPr>
      <w:r w:rsidRPr="00F904A4">
        <w:rPr>
          <w:rFonts w:ascii="Segoe UI" w:eastAsia="Calibri" w:hAnsi="Segoe UI" w:cs="Segoe UI"/>
          <w:b/>
          <w:bCs/>
          <w:kern w:val="1"/>
          <w:lang w:eastAsia="zh-CN"/>
        </w:rPr>
        <w:t xml:space="preserve"> Art. 3º</w:t>
      </w:r>
      <w:r>
        <w:rPr>
          <w:rFonts w:ascii="Segoe UI" w:eastAsia="Calibri" w:hAnsi="Segoe UI" w:cs="Segoe UI"/>
          <w:kern w:val="1"/>
          <w:lang w:eastAsia="zh-CN"/>
        </w:rPr>
        <w:t xml:space="preserve"> </w:t>
      </w:r>
      <w:r w:rsidRPr="00F904A4">
        <w:rPr>
          <w:rFonts w:ascii="Segoe UI" w:eastAsia="Calibri" w:hAnsi="Segoe UI" w:cs="Segoe UI"/>
          <w:kern w:val="1"/>
          <w:lang w:eastAsia="zh-CN"/>
        </w:rPr>
        <w:t xml:space="preserve">Este Decreto entra em vigor na data de sua publicação, revogadas as disposições em contrário. </w:t>
      </w:r>
    </w:p>
    <w:p w14:paraId="01B3983E" w14:textId="77777777" w:rsidR="00B436B4" w:rsidRDefault="00B436B4" w:rsidP="00D43625">
      <w:pPr>
        <w:pStyle w:val="NormalWeb"/>
        <w:ind w:firstLine="851"/>
        <w:jc w:val="both"/>
        <w:rPr>
          <w:rFonts w:ascii="Segoe UI" w:eastAsia="Calibri" w:hAnsi="Segoe UI" w:cs="Segoe UI"/>
          <w:kern w:val="1"/>
          <w:lang w:eastAsia="zh-CN"/>
        </w:rPr>
      </w:pPr>
    </w:p>
    <w:p w14:paraId="2D4770CC" w14:textId="77777777" w:rsidR="00B436B4" w:rsidRPr="00F25461" w:rsidRDefault="00B436B4" w:rsidP="00B436B4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F25461">
        <w:rPr>
          <w:rFonts w:ascii="Segoe UI" w:hAnsi="Segoe UI" w:cs="Segoe UI"/>
          <w:b/>
          <w:sz w:val="24"/>
          <w:szCs w:val="24"/>
        </w:rPr>
        <w:t>ALESSANDRU EMMANUEL PINHEIRO E ALVES</w:t>
      </w:r>
    </w:p>
    <w:p w14:paraId="286B0910" w14:textId="79E68BE1" w:rsidR="00B436B4" w:rsidRDefault="00B436B4" w:rsidP="00B436B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Cs/>
        </w:rPr>
      </w:pPr>
      <w:r w:rsidRPr="00846723">
        <w:rPr>
          <w:rFonts w:ascii="Segoe UI" w:hAnsi="Segoe UI" w:cs="Segoe UI"/>
          <w:bCs/>
        </w:rPr>
        <w:t>Prefeito Constitucional</w:t>
      </w:r>
    </w:p>
    <w:p w14:paraId="1C912D6D" w14:textId="08887DA7" w:rsidR="00F25461" w:rsidRDefault="00F25461" w:rsidP="00B436B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Cs/>
        </w:rPr>
      </w:pPr>
    </w:p>
    <w:p w14:paraId="774914FB" w14:textId="49B6CC8E" w:rsidR="00F25461" w:rsidRDefault="00F25461" w:rsidP="00B436B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Cs/>
        </w:rPr>
      </w:pPr>
    </w:p>
    <w:p w14:paraId="04D248AB" w14:textId="123A7CE0" w:rsidR="00F25461" w:rsidRDefault="00F25461" w:rsidP="00B436B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Cs/>
        </w:rPr>
      </w:pPr>
    </w:p>
    <w:p w14:paraId="68D54C0E" w14:textId="59D39525" w:rsidR="00F25461" w:rsidRDefault="00F25461" w:rsidP="00B436B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Cs/>
        </w:rPr>
      </w:pPr>
    </w:p>
    <w:p w14:paraId="46D32CD0" w14:textId="77777777" w:rsidR="00F25461" w:rsidRPr="00F40195" w:rsidRDefault="00F25461" w:rsidP="00F25461">
      <w:pPr>
        <w:jc w:val="center"/>
        <w:rPr>
          <w:rFonts w:ascii="Arial" w:hAnsi="Arial" w:cs="Arial"/>
          <w:b/>
          <w:sz w:val="20"/>
          <w:szCs w:val="20"/>
        </w:rPr>
      </w:pPr>
      <w:r w:rsidRPr="00F40195">
        <w:rPr>
          <w:rFonts w:ascii="Arial" w:hAnsi="Arial" w:cs="Arial"/>
          <w:b/>
          <w:sz w:val="20"/>
          <w:szCs w:val="20"/>
        </w:rPr>
        <w:t>Anexo 01</w:t>
      </w:r>
    </w:p>
    <w:tbl>
      <w:tblPr>
        <w:tblW w:w="5000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5"/>
        <w:gridCol w:w="41"/>
      </w:tblGrid>
      <w:tr w:rsidR="00F25461" w14:paraId="4DB52015" w14:textId="77777777" w:rsidTr="00BB1B53">
        <w:trPr>
          <w:tblCellSpacing w:w="5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17"/>
              <w:gridCol w:w="506"/>
              <w:gridCol w:w="4467"/>
              <w:gridCol w:w="940"/>
              <w:gridCol w:w="684"/>
              <w:gridCol w:w="1056"/>
            </w:tblGrid>
            <w:tr w:rsidR="00F25461" w14:paraId="2C7C578D" w14:textId="77777777" w:rsidTr="00F25461">
              <w:trPr>
                <w:tblCellSpacing w:w="5" w:type="dxa"/>
              </w:trPr>
              <w:tc>
                <w:tcPr>
                  <w:tcW w:w="1000" w:type="pct"/>
                  <w:vAlign w:val="center"/>
                  <w:hideMark/>
                </w:tcPr>
                <w:p w14:paraId="5A77DA35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Unidade Orçamentária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42FB1A77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Ação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3320B2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Natureza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627A21DB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Fonte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0271BC8F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Região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605B5FF0" w14:textId="77777777" w:rsidR="00F25461" w:rsidRDefault="00F25461" w:rsidP="00BB1B53">
                  <w:pPr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Valor</w:t>
                  </w:r>
                </w:p>
              </w:tc>
            </w:tr>
            <w:tr w:rsidR="00F25461" w14:paraId="45790DB3" w14:textId="77777777" w:rsidTr="00F25461">
              <w:trPr>
                <w:tblCellSpacing w:w="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14:paraId="39379324" w14:textId="77777777" w:rsidR="00F25461" w:rsidRDefault="00F25461" w:rsidP="00BB1B53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Anexo I (Acréscimo)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149A88" w14:textId="77777777" w:rsidR="00F25461" w:rsidRDefault="00F25461" w:rsidP="00BB1B53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697.232,53 </w:t>
                  </w:r>
                </w:p>
              </w:tc>
            </w:tr>
            <w:tr w:rsidR="00F25461" w14:paraId="2F517078" w14:textId="77777777" w:rsidTr="00F25461">
              <w:trPr>
                <w:tblCellSpacing w:w="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14:paraId="500F7201" w14:textId="77777777" w:rsidR="00F25461" w:rsidRDefault="00F25461" w:rsidP="00BB1B53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     02 .004 SECRETARIA MUNICIPAL DE ADMINISTRAÇÃO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95725E" w14:textId="77777777" w:rsidR="00F25461" w:rsidRDefault="00F25461" w:rsidP="00BB1B53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250.000,00 </w:t>
                  </w:r>
                </w:p>
              </w:tc>
            </w:tr>
            <w:tr w:rsidR="00F25461" w14:paraId="3ADC4427" w14:textId="77777777" w:rsidTr="00F25461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14:paraId="625469DB" w14:textId="77777777" w:rsidR="00F25461" w:rsidRDefault="00F25461" w:rsidP="00BB1B53"/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14:paraId="5B6DF496" w14:textId="77777777" w:rsidR="00F25461" w:rsidRDefault="00F25461" w:rsidP="00BB1B5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2006 Manut.das Atividades da Secretaria Municipal de Administração - SEMA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4D0C44" w14:textId="77777777" w:rsidR="00F25461" w:rsidRDefault="00F25461" w:rsidP="00BB1B53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250.000,00 </w:t>
                  </w:r>
                </w:p>
              </w:tc>
            </w:tr>
            <w:tr w:rsidR="00F25461" w14:paraId="250E701B" w14:textId="77777777" w:rsidTr="00F25461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14:paraId="2F2F4F88" w14:textId="77777777" w:rsidR="00F25461" w:rsidRDefault="00F25461" w:rsidP="00BB1B53"/>
              </w:tc>
              <w:tc>
                <w:tcPr>
                  <w:tcW w:w="0" w:type="auto"/>
                  <w:vAlign w:val="center"/>
                  <w:hideMark/>
                </w:tcPr>
                <w:p w14:paraId="450AD332" w14:textId="77777777" w:rsidR="00F25461" w:rsidRDefault="00F25461" w:rsidP="00BB1B53">
                  <w:pPr>
                    <w:spacing w:after="0"/>
                    <w:rPr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55073F" w14:textId="77777777" w:rsidR="00F25461" w:rsidRDefault="00F25461" w:rsidP="00BB1B5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3.1.90.11 VENCIMENTOS E VANTAGENS FIXAS - PESSOAL CIVIL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03CCD0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10010000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D501A1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AC74EC" w14:textId="77777777" w:rsidR="00F25461" w:rsidRDefault="00F25461" w:rsidP="00BB1B53">
                  <w:pPr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150.000,00</w:t>
                  </w:r>
                </w:p>
              </w:tc>
            </w:tr>
            <w:tr w:rsidR="00F25461" w14:paraId="7DA72264" w14:textId="77777777" w:rsidTr="00F25461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14:paraId="35EF84A4" w14:textId="77777777" w:rsidR="00F25461" w:rsidRDefault="00F25461" w:rsidP="00BB1B53"/>
              </w:tc>
              <w:tc>
                <w:tcPr>
                  <w:tcW w:w="0" w:type="auto"/>
                  <w:vAlign w:val="center"/>
                  <w:hideMark/>
                </w:tcPr>
                <w:p w14:paraId="40C05055" w14:textId="77777777" w:rsidR="00F25461" w:rsidRDefault="00F25461" w:rsidP="00BB1B53">
                  <w:pPr>
                    <w:spacing w:after="0"/>
                    <w:rPr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D6B508" w14:textId="77777777" w:rsidR="00F25461" w:rsidRDefault="00F25461" w:rsidP="00BB1B5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3.1.90.13 OBRIGAÇÃES PATRONAIS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EBB9D0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10010000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444C76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3613EC" w14:textId="77777777" w:rsidR="00F25461" w:rsidRDefault="00F25461" w:rsidP="00BB1B53">
                  <w:pPr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20.000,00</w:t>
                  </w:r>
                </w:p>
              </w:tc>
            </w:tr>
            <w:tr w:rsidR="00F25461" w14:paraId="4C1AC286" w14:textId="77777777" w:rsidTr="00F25461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14:paraId="0FDF587B" w14:textId="77777777" w:rsidR="00F25461" w:rsidRDefault="00F25461" w:rsidP="00BB1B53"/>
              </w:tc>
              <w:tc>
                <w:tcPr>
                  <w:tcW w:w="0" w:type="auto"/>
                  <w:vAlign w:val="center"/>
                  <w:hideMark/>
                </w:tcPr>
                <w:p w14:paraId="06522DCB" w14:textId="77777777" w:rsidR="00F25461" w:rsidRDefault="00F25461" w:rsidP="00BB1B53">
                  <w:pPr>
                    <w:spacing w:after="0"/>
                    <w:rPr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B386B0" w14:textId="77777777" w:rsidR="00F25461" w:rsidRDefault="00F25461" w:rsidP="00BB1B5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3.1.91.13 OBRIGAÇÃES PATRONAIS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42BB6C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10010000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1CDB86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1E93D9" w14:textId="77777777" w:rsidR="00F25461" w:rsidRDefault="00F25461" w:rsidP="00BB1B53">
                  <w:pPr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20.000,00</w:t>
                  </w:r>
                </w:p>
              </w:tc>
            </w:tr>
            <w:tr w:rsidR="00F25461" w14:paraId="6C9019BE" w14:textId="77777777" w:rsidTr="00F25461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14:paraId="39A56E97" w14:textId="77777777" w:rsidR="00F25461" w:rsidRDefault="00F25461" w:rsidP="00BB1B53"/>
              </w:tc>
              <w:tc>
                <w:tcPr>
                  <w:tcW w:w="0" w:type="auto"/>
                  <w:vAlign w:val="center"/>
                  <w:hideMark/>
                </w:tcPr>
                <w:p w14:paraId="1A905D84" w14:textId="77777777" w:rsidR="00F25461" w:rsidRDefault="00F25461" w:rsidP="00BB1B53">
                  <w:pPr>
                    <w:spacing w:after="0"/>
                    <w:rPr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604F72" w14:textId="77777777" w:rsidR="00F25461" w:rsidRDefault="00F25461" w:rsidP="00BB1B5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3.3.90.30 MATERIAL DE CONSUMO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D48EA0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10010000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704B2C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008F8E" w14:textId="77777777" w:rsidR="00F25461" w:rsidRDefault="00F25461" w:rsidP="00BB1B53">
                  <w:pPr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40.000,00</w:t>
                  </w:r>
                </w:p>
              </w:tc>
            </w:tr>
            <w:tr w:rsidR="00F25461" w14:paraId="7A192479" w14:textId="77777777" w:rsidTr="00F25461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14:paraId="6F38823C" w14:textId="77777777" w:rsidR="00F25461" w:rsidRDefault="00F25461" w:rsidP="00BB1B53"/>
              </w:tc>
              <w:tc>
                <w:tcPr>
                  <w:tcW w:w="0" w:type="auto"/>
                  <w:vAlign w:val="center"/>
                  <w:hideMark/>
                </w:tcPr>
                <w:p w14:paraId="65E92D82" w14:textId="77777777" w:rsidR="00F25461" w:rsidRDefault="00F25461" w:rsidP="00BB1B53">
                  <w:pPr>
                    <w:spacing w:after="0"/>
                    <w:rPr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83BBDA" w14:textId="77777777" w:rsidR="00F25461" w:rsidRDefault="00F25461" w:rsidP="00BB1B5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3.3.90.39 OUTROS SERVIÇOS DE TERCEIROS - PESSOA JURÍDICA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CA7C0E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10010000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05E11A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998F3F" w14:textId="77777777" w:rsidR="00F25461" w:rsidRDefault="00F25461" w:rsidP="00BB1B53">
                  <w:pPr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20.000,00</w:t>
                  </w:r>
                </w:p>
              </w:tc>
            </w:tr>
            <w:tr w:rsidR="00F25461" w14:paraId="31C00BC6" w14:textId="77777777" w:rsidTr="00F25461">
              <w:trPr>
                <w:tblCellSpacing w:w="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14:paraId="319925D4" w14:textId="77777777" w:rsidR="00F25461" w:rsidRDefault="00F25461" w:rsidP="00BB1B53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     02 .011 SEC.MUNICIPAL DE INFRA ESTRUTURA E SERV.URBANOS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4CF0D5" w14:textId="77777777" w:rsidR="00F25461" w:rsidRDefault="00F25461" w:rsidP="00BB1B53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447.232,53 </w:t>
                  </w:r>
                </w:p>
              </w:tc>
            </w:tr>
            <w:tr w:rsidR="00F25461" w14:paraId="47D2437C" w14:textId="77777777" w:rsidTr="00F25461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14:paraId="2F907017" w14:textId="77777777" w:rsidR="00F25461" w:rsidRDefault="00F25461" w:rsidP="00BB1B53"/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14:paraId="5328EEEE" w14:textId="77777777" w:rsidR="00F25461" w:rsidRDefault="00F25461" w:rsidP="00BB1B5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2085 Manut.das Ativ.da Sec.de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Infra Estrutura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e Serviços Urbanos - SEMISU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6312BA" w14:textId="77777777" w:rsidR="00F25461" w:rsidRDefault="00F25461" w:rsidP="00BB1B53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447.232,53 </w:t>
                  </w:r>
                </w:p>
              </w:tc>
            </w:tr>
            <w:tr w:rsidR="00F25461" w14:paraId="73449527" w14:textId="77777777" w:rsidTr="00F25461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14:paraId="6873C4AF" w14:textId="77777777" w:rsidR="00F25461" w:rsidRDefault="00F25461" w:rsidP="00BB1B53"/>
              </w:tc>
              <w:tc>
                <w:tcPr>
                  <w:tcW w:w="0" w:type="auto"/>
                  <w:vAlign w:val="center"/>
                  <w:hideMark/>
                </w:tcPr>
                <w:p w14:paraId="3C4D6935" w14:textId="77777777" w:rsidR="00F25461" w:rsidRDefault="00F25461" w:rsidP="00BB1B53">
                  <w:pPr>
                    <w:spacing w:after="0"/>
                    <w:rPr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C9E4DC" w14:textId="77777777" w:rsidR="00F25461" w:rsidRDefault="00F25461" w:rsidP="00BB1B5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3.1.90.11 VENCIMENTOS E VANTAGENS FIXAS - PESSOAL CIVIL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5D6DCA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10010000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49BC20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C2B91E" w14:textId="77777777" w:rsidR="00F25461" w:rsidRDefault="00F25461" w:rsidP="00BB1B53">
                  <w:pPr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160.000,00</w:t>
                  </w:r>
                </w:p>
              </w:tc>
            </w:tr>
            <w:tr w:rsidR="00F25461" w14:paraId="69434334" w14:textId="77777777" w:rsidTr="00F25461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14:paraId="291AF088" w14:textId="77777777" w:rsidR="00F25461" w:rsidRDefault="00F25461" w:rsidP="00BB1B53"/>
              </w:tc>
              <w:tc>
                <w:tcPr>
                  <w:tcW w:w="0" w:type="auto"/>
                  <w:vAlign w:val="center"/>
                  <w:hideMark/>
                </w:tcPr>
                <w:p w14:paraId="098A5286" w14:textId="77777777" w:rsidR="00F25461" w:rsidRDefault="00F25461" w:rsidP="00BB1B53">
                  <w:pPr>
                    <w:spacing w:after="0"/>
                    <w:rPr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8C8C3D" w14:textId="77777777" w:rsidR="00F25461" w:rsidRDefault="00F25461" w:rsidP="00BB1B5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3.1.90.13 OBRIGAÇÃES PATRONAIS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ECC46C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10010000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3828EB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86965C" w14:textId="77777777" w:rsidR="00F25461" w:rsidRDefault="00F25461" w:rsidP="00BB1B53">
                  <w:pPr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32.000,00</w:t>
                  </w:r>
                </w:p>
              </w:tc>
            </w:tr>
            <w:tr w:rsidR="00F25461" w14:paraId="62F29311" w14:textId="77777777" w:rsidTr="00F25461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14:paraId="5475FE6D" w14:textId="77777777" w:rsidR="00F25461" w:rsidRDefault="00F25461" w:rsidP="00BB1B53"/>
              </w:tc>
              <w:tc>
                <w:tcPr>
                  <w:tcW w:w="0" w:type="auto"/>
                  <w:vAlign w:val="center"/>
                  <w:hideMark/>
                </w:tcPr>
                <w:p w14:paraId="4DAE81F3" w14:textId="77777777" w:rsidR="00F25461" w:rsidRDefault="00F25461" w:rsidP="00BB1B53">
                  <w:pPr>
                    <w:spacing w:after="0"/>
                    <w:rPr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BC25C3" w14:textId="77777777" w:rsidR="00F25461" w:rsidRDefault="00F25461" w:rsidP="00BB1B5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3.1.91.13 OBRIGAÇÃES PATRONAIS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01858D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10010000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6D58A6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EEBDC1" w14:textId="77777777" w:rsidR="00F25461" w:rsidRDefault="00F25461" w:rsidP="00BB1B53">
                  <w:pPr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32.000,00</w:t>
                  </w:r>
                </w:p>
              </w:tc>
            </w:tr>
            <w:tr w:rsidR="00F25461" w14:paraId="24A8E884" w14:textId="77777777" w:rsidTr="00F25461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14:paraId="0F00DA0E" w14:textId="77777777" w:rsidR="00F25461" w:rsidRDefault="00F25461" w:rsidP="00BB1B53"/>
              </w:tc>
              <w:tc>
                <w:tcPr>
                  <w:tcW w:w="0" w:type="auto"/>
                  <w:vAlign w:val="center"/>
                  <w:hideMark/>
                </w:tcPr>
                <w:p w14:paraId="2EBA0DA0" w14:textId="77777777" w:rsidR="00F25461" w:rsidRDefault="00F25461" w:rsidP="00BB1B53">
                  <w:pPr>
                    <w:spacing w:after="0"/>
                    <w:rPr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A971FE" w14:textId="77777777" w:rsidR="00F25461" w:rsidRDefault="00F25461" w:rsidP="00BB1B5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3.3.90.30 MATERIAL DE CONSUMO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86DFF6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10010000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4AAD2B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E22B6D" w14:textId="77777777" w:rsidR="00F25461" w:rsidRDefault="00F25461" w:rsidP="00BB1B53">
                  <w:pPr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100.000,00</w:t>
                  </w:r>
                </w:p>
              </w:tc>
            </w:tr>
            <w:tr w:rsidR="00F25461" w14:paraId="2B6DAC35" w14:textId="77777777" w:rsidTr="00F25461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14:paraId="7EECC35A" w14:textId="77777777" w:rsidR="00F25461" w:rsidRDefault="00F25461" w:rsidP="00BB1B53"/>
              </w:tc>
              <w:tc>
                <w:tcPr>
                  <w:tcW w:w="0" w:type="auto"/>
                  <w:vAlign w:val="center"/>
                  <w:hideMark/>
                </w:tcPr>
                <w:p w14:paraId="5C0F44C3" w14:textId="77777777" w:rsidR="00F25461" w:rsidRDefault="00F25461" w:rsidP="00BB1B53">
                  <w:pPr>
                    <w:spacing w:after="0"/>
                    <w:rPr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CDCA6D" w14:textId="77777777" w:rsidR="00F25461" w:rsidRDefault="00F25461" w:rsidP="00BB1B5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3.3.90.39 OUTROS SERVIÇOS DE TERCEIROS - PESSOA JURÍDICA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DB8C6C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10010000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A6B006" w14:textId="77777777" w:rsidR="00F25461" w:rsidRDefault="00F25461" w:rsidP="00BB1B53">
                  <w:r>
                    <w:rPr>
                      <w:rFonts w:ascii="Arial" w:hAnsi="Arial" w:cs="Arial"/>
                      <w:sz w:val="20"/>
                      <w:szCs w:val="20"/>
                    </w:rPr>
                    <w:t>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BBB724" w14:textId="77777777" w:rsidR="00F25461" w:rsidRDefault="00F25461" w:rsidP="00BB1B53">
                  <w:pPr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123.232,53</w:t>
                  </w:r>
                </w:p>
              </w:tc>
            </w:tr>
          </w:tbl>
          <w:p w14:paraId="297435B6" w14:textId="77777777" w:rsidR="00F25461" w:rsidRDefault="00F25461" w:rsidP="00BB1B53"/>
        </w:tc>
        <w:tc>
          <w:tcPr>
            <w:tcW w:w="0" w:type="auto"/>
            <w:vAlign w:val="center"/>
          </w:tcPr>
          <w:p w14:paraId="6A3D5364" w14:textId="77777777" w:rsidR="00F25461" w:rsidRDefault="00F25461" w:rsidP="00BB1B53">
            <w:pPr>
              <w:jc w:val="right"/>
            </w:pPr>
          </w:p>
        </w:tc>
      </w:tr>
    </w:tbl>
    <w:p w14:paraId="04076F93" w14:textId="625B8D7F" w:rsidR="00F25461" w:rsidRDefault="00F25461" w:rsidP="00F25461">
      <w:pPr>
        <w:jc w:val="center"/>
      </w:pPr>
    </w:p>
    <w:p w14:paraId="2C501A51" w14:textId="77777777" w:rsidR="00F25461" w:rsidRPr="00F40195" w:rsidRDefault="00F25461" w:rsidP="00F25461">
      <w:pPr>
        <w:jc w:val="center"/>
        <w:rPr>
          <w:rFonts w:ascii="Arial" w:hAnsi="Arial" w:cs="Arial"/>
          <w:b/>
          <w:sz w:val="20"/>
          <w:szCs w:val="20"/>
        </w:rPr>
      </w:pPr>
      <w:r w:rsidRPr="00F40195">
        <w:rPr>
          <w:rFonts w:ascii="Arial" w:hAnsi="Arial" w:cs="Arial"/>
          <w:b/>
          <w:sz w:val="20"/>
          <w:szCs w:val="20"/>
        </w:rPr>
        <w:lastRenderedPageBreak/>
        <w:t>METODOLOGIA DA TENDÊNCIA DO EXERCÍCIO E CÁLCULO DO EXCESSO DE ARRECADAÇÃO – Fonte: 10010000 – Recursos Ordinários</w:t>
      </w:r>
    </w:p>
    <w:p w14:paraId="180E6CF2" w14:textId="77777777" w:rsidR="00F25461" w:rsidRPr="00F40195" w:rsidRDefault="00F25461" w:rsidP="00F25461">
      <w:pPr>
        <w:jc w:val="center"/>
        <w:rPr>
          <w:rFonts w:ascii="Arial" w:hAnsi="Arial" w:cs="Arial"/>
          <w:b/>
          <w:sz w:val="20"/>
          <w:szCs w:val="20"/>
        </w:rPr>
      </w:pPr>
    </w:p>
    <w:p w14:paraId="7C763961" w14:textId="77777777" w:rsidR="00F25461" w:rsidRPr="00F40195" w:rsidRDefault="00F25461" w:rsidP="00F25461">
      <w:pPr>
        <w:jc w:val="center"/>
        <w:rPr>
          <w:rFonts w:ascii="Arial" w:hAnsi="Arial" w:cs="Arial"/>
          <w:b/>
          <w:sz w:val="20"/>
          <w:szCs w:val="20"/>
        </w:rPr>
      </w:pPr>
      <w:r w:rsidRPr="00F40195">
        <w:rPr>
          <w:rFonts w:ascii="Arial" w:hAnsi="Arial" w:cs="Arial"/>
          <w:b/>
          <w:sz w:val="20"/>
          <w:szCs w:val="20"/>
        </w:rPr>
        <w:t>Código de Classificação/Receita: 1.7.1.8.99.11.00 – Outras Transferências da União</w:t>
      </w:r>
    </w:p>
    <w:p w14:paraId="5E844AA7" w14:textId="77777777" w:rsidR="00F25461" w:rsidRPr="00F40195" w:rsidRDefault="00F25461" w:rsidP="00F25461">
      <w:pPr>
        <w:rPr>
          <w:rFonts w:ascii="Arial" w:hAnsi="Arial" w:cs="Arial"/>
          <w:b/>
        </w:rPr>
      </w:pPr>
    </w:p>
    <w:tbl>
      <w:tblPr>
        <w:tblStyle w:val="Tabelacomgrade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559"/>
        <w:gridCol w:w="1701"/>
      </w:tblGrid>
      <w:tr w:rsidR="00F25461" w:rsidRPr="00F40195" w14:paraId="7CB2C672" w14:textId="77777777" w:rsidTr="00F25461">
        <w:trPr>
          <w:jc w:val="center"/>
        </w:trPr>
        <w:tc>
          <w:tcPr>
            <w:tcW w:w="1560" w:type="dxa"/>
          </w:tcPr>
          <w:p w14:paraId="1430D1CC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1559" w:type="dxa"/>
          </w:tcPr>
          <w:p w14:paraId="2FED2C84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b/>
                <w:sz w:val="16"/>
                <w:szCs w:val="16"/>
              </w:rPr>
              <w:t>Jan/20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14:paraId="38D1A0A4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b/>
                <w:sz w:val="16"/>
                <w:szCs w:val="16"/>
              </w:rPr>
              <w:t>Fev/20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14:paraId="5D0C8181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b/>
                <w:sz w:val="16"/>
                <w:szCs w:val="16"/>
              </w:rPr>
              <w:t>Mar/20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14:paraId="43D1081B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b/>
                <w:sz w:val="16"/>
                <w:szCs w:val="16"/>
              </w:rPr>
              <w:t>Abr/20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14:paraId="4530D045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b/>
                <w:sz w:val="16"/>
                <w:szCs w:val="16"/>
              </w:rPr>
              <w:t>Mai/20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F25461" w:rsidRPr="00F40195" w14:paraId="134A6C1E" w14:textId="77777777" w:rsidTr="00F25461">
        <w:trPr>
          <w:jc w:val="center"/>
        </w:trPr>
        <w:tc>
          <w:tcPr>
            <w:tcW w:w="1560" w:type="dxa"/>
          </w:tcPr>
          <w:p w14:paraId="71740C61" w14:textId="77777777" w:rsidR="00F25461" w:rsidRPr="00F40195" w:rsidRDefault="00F25461" w:rsidP="00BB1B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b/>
                <w:sz w:val="16"/>
                <w:szCs w:val="16"/>
              </w:rPr>
              <w:t>Previsão</w:t>
            </w:r>
          </w:p>
        </w:tc>
        <w:tc>
          <w:tcPr>
            <w:tcW w:w="1559" w:type="dxa"/>
          </w:tcPr>
          <w:p w14:paraId="0C0BE6F1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195">
              <w:rPr>
                <w:rFonts w:ascii="Arial" w:hAnsi="Arial" w:cs="Arial"/>
                <w:sz w:val="16"/>
                <w:szCs w:val="16"/>
              </w:rPr>
              <w:t>29.911,20</w:t>
            </w:r>
          </w:p>
        </w:tc>
        <w:tc>
          <w:tcPr>
            <w:tcW w:w="1701" w:type="dxa"/>
          </w:tcPr>
          <w:p w14:paraId="3FA76F36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sz w:val="16"/>
                <w:szCs w:val="16"/>
              </w:rPr>
              <w:t>29.911,20</w:t>
            </w:r>
          </w:p>
        </w:tc>
        <w:tc>
          <w:tcPr>
            <w:tcW w:w="1701" w:type="dxa"/>
          </w:tcPr>
          <w:p w14:paraId="15624549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sz w:val="16"/>
                <w:szCs w:val="16"/>
              </w:rPr>
              <w:t>29.911,20</w:t>
            </w:r>
          </w:p>
        </w:tc>
        <w:tc>
          <w:tcPr>
            <w:tcW w:w="1559" w:type="dxa"/>
          </w:tcPr>
          <w:p w14:paraId="7608ACC0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sz w:val="16"/>
                <w:szCs w:val="16"/>
              </w:rPr>
              <w:t>29.911,20</w:t>
            </w:r>
          </w:p>
        </w:tc>
        <w:tc>
          <w:tcPr>
            <w:tcW w:w="1701" w:type="dxa"/>
          </w:tcPr>
          <w:p w14:paraId="45D83A89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sz w:val="16"/>
                <w:szCs w:val="16"/>
              </w:rPr>
              <w:t>29.911,20</w:t>
            </w:r>
          </w:p>
        </w:tc>
      </w:tr>
      <w:tr w:rsidR="00F25461" w:rsidRPr="00F40195" w14:paraId="609940E4" w14:textId="77777777" w:rsidTr="00F25461">
        <w:trPr>
          <w:jc w:val="center"/>
        </w:trPr>
        <w:tc>
          <w:tcPr>
            <w:tcW w:w="1560" w:type="dxa"/>
          </w:tcPr>
          <w:p w14:paraId="29228647" w14:textId="77777777" w:rsidR="00F25461" w:rsidRPr="00F40195" w:rsidRDefault="00F25461" w:rsidP="00BB1B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b/>
                <w:sz w:val="16"/>
                <w:szCs w:val="16"/>
              </w:rPr>
              <w:t>Arrecadação</w:t>
            </w:r>
          </w:p>
        </w:tc>
        <w:tc>
          <w:tcPr>
            <w:tcW w:w="1559" w:type="dxa"/>
          </w:tcPr>
          <w:p w14:paraId="2C86214B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30B8095F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1F4C5429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4E4569C8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195">
              <w:rPr>
                <w:rFonts w:ascii="Arial" w:hAnsi="Arial" w:cs="Arial"/>
                <w:sz w:val="16"/>
                <w:szCs w:val="16"/>
              </w:rPr>
              <w:t>60.963,01</w:t>
            </w:r>
          </w:p>
        </w:tc>
        <w:tc>
          <w:tcPr>
            <w:tcW w:w="1701" w:type="dxa"/>
          </w:tcPr>
          <w:p w14:paraId="57F80308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195">
              <w:rPr>
                <w:rFonts w:ascii="Arial" w:hAnsi="Arial" w:cs="Arial"/>
                <w:sz w:val="16"/>
                <w:szCs w:val="16"/>
              </w:rPr>
              <w:t>55.499,16</w:t>
            </w:r>
          </w:p>
        </w:tc>
      </w:tr>
      <w:tr w:rsidR="00F25461" w:rsidRPr="00F40195" w14:paraId="1B1E5ED9" w14:textId="77777777" w:rsidTr="00F25461">
        <w:trPr>
          <w:jc w:val="center"/>
        </w:trPr>
        <w:tc>
          <w:tcPr>
            <w:tcW w:w="1560" w:type="dxa"/>
          </w:tcPr>
          <w:p w14:paraId="725B55C0" w14:textId="77777777" w:rsidR="00F25461" w:rsidRPr="00F40195" w:rsidRDefault="00F25461" w:rsidP="00BB1B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b/>
                <w:sz w:val="16"/>
                <w:szCs w:val="16"/>
              </w:rPr>
              <w:t>Excesso</w:t>
            </w:r>
          </w:p>
        </w:tc>
        <w:tc>
          <w:tcPr>
            <w:tcW w:w="1559" w:type="dxa"/>
          </w:tcPr>
          <w:p w14:paraId="34F5884F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-29.911,20</w:t>
            </w:r>
          </w:p>
        </w:tc>
        <w:tc>
          <w:tcPr>
            <w:tcW w:w="1701" w:type="dxa"/>
          </w:tcPr>
          <w:p w14:paraId="4A7B055B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-29.911,20</w:t>
            </w:r>
          </w:p>
        </w:tc>
        <w:tc>
          <w:tcPr>
            <w:tcW w:w="1701" w:type="dxa"/>
          </w:tcPr>
          <w:p w14:paraId="6C8958E9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-29.911,20</w:t>
            </w:r>
          </w:p>
        </w:tc>
        <w:tc>
          <w:tcPr>
            <w:tcW w:w="1559" w:type="dxa"/>
          </w:tcPr>
          <w:p w14:paraId="6C24CF37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31.051,81</w:t>
            </w:r>
          </w:p>
        </w:tc>
        <w:tc>
          <w:tcPr>
            <w:tcW w:w="1701" w:type="dxa"/>
          </w:tcPr>
          <w:p w14:paraId="5B2E5276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25.587,96</w:t>
            </w:r>
          </w:p>
        </w:tc>
      </w:tr>
    </w:tbl>
    <w:p w14:paraId="77296679" w14:textId="77777777" w:rsidR="00F25461" w:rsidRDefault="00F25461" w:rsidP="00F25461">
      <w:pPr>
        <w:rPr>
          <w:b/>
        </w:rPr>
      </w:pPr>
    </w:p>
    <w:tbl>
      <w:tblPr>
        <w:tblStyle w:val="Tabelacomgrade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591"/>
        <w:gridCol w:w="1594"/>
        <w:gridCol w:w="1592"/>
        <w:gridCol w:w="1820"/>
        <w:gridCol w:w="1499"/>
        <w:gridCol w:w="1685"/>
      </w:tblGrid>
      <w:tr w:rsidR="00F25461" w:rsidRPr="00F40195" w14:paraId="71022E69" w14:textId="77777777" w:rsidTr="00F25461">
        <w:trPr>
          <w:jc w:val="center"/>
        </w:trPr>
        <w:tc>
          <w:tcPr>
            <w:tcW w:w="1591" w:type="dxa"/>
          </w:tcPr>
          <w:p w14:paraId="0A4D2047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b/>
                <w:sz w:val="16"/>
                <w:szCs w:val="16"/>
              </w:rPr>
              <w:t>Jun/20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594" w:type="dxa"/>
          </w:tcPr>
          <w:p w14:paraId="4BDC020F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b/>
                <w:sz w:val="16"/>
                <w:szCs w:val="16"/>
              </w:rPr>
              <w:t>Jul/20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592" w:type="dxa"/>
          </w:tcPr>
          <w:p w14:paraId="5247D11D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Ago</w:t>
            </w:r>
            <w:r w:rsidRPr="00F40195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820" w:type="dxa"/>
          </w:tcPr>
          <w:p w14:paraId="282E334F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Set</w:t>
            </w:r>
            <w:r w:rsidRPr="00F40195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499" w:type="dxa"/>
          </w:tcPr>
          <w:p w14:paraId="0F731526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Out</w:t>
            </w:r>
            <w:r w:rsidRPr="00F40195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685" w:type="dxa"/>
          </w:tcPr>
          <w:p w14:paraId="4CFF162A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F25461" w:rsidRPr="00F40195" w14:paraId="6AB7DF1E" w14:textId="77777777" w:rsidTr="00F25461">
        <w:trPr>
          <w:jc w:val="center"/>
        </w:trPr>
        <w:tc>
          <w:tcPr>
            <w:tcW w:w="1591" w:type="dxa"/>
          </w:tcPr>
          <w:p w14:paraId="7BBB5439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sz w:val="16"/>
                <w:szCs w:val="16"/>
              </w:rPr>
              <w:t>29.911,20</w:t>
            </w:r>
          </w:p>
        </w:tc>
        <w:tc>
          <w:tcPr>
            <w:tcW w:w="1594" w:type="dxa"/>
          </w:tcPr>
          <w:p w14:paraId="5C9B0611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sz w:val="16"/>
                <w:szCs w:val="16"/>
              </w:rPr>
              <w:t>29.911,20</w:t>
            </w:r>
          </w:p>
        </w:tc>
        <w:tc>
          <w:tcPr>
            <w:tcW w:w="1592" w:type="dxa"/>
          </w:tcPr>
          <w:p w14:paraId="4244A1A7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sz w:val="16"/>
                <w:szCs w:val="16"/>
              </w:rPr>
              <w:t>29.911,20</w:t>
            </w:r>
          </w:p>
        </w:tc>
        <w:tc>
          <w:tcPr>
            <w:tcW w:w="1820" w:type="dxa"/>
          </w:tcPr>
          <w:p w14:paraId="5DFA5796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sz w:val="16"/>
                <w:szCs w:val="16"/>
              </w:rPr>
              <w:t>29.911,20</w:t>
            </w:r>
          </w:p>
        </w:tc>
        <w:tc>
          <w:tcPr>
            <w:tcW w:w="1499" w:type="dxa"/>
          </w:tcPr>
          <w:p w14:paraId="67FF001D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sz w:val="16"/>
                <w:szCs w:val="16"/>
              </w:rPr>
              <w:t>29.911,20</w:t>
            </w:r>
          </w:p>
        </w:tc>
        <w:tc>
          <w:tcPr>
            <w:tcW w:w="1685" w:type="dxa"/>
          </w:tcPr>
          <w:p w14:paraId="3CB44495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299.112,00</w:t>
            </w:r>
          </w:p>
        </w:tc>
      </w:tr>
      <w:tr w:rsidR="00F25461" w:rsidRPr="00F40195" w14:paraId="5E4C9DF8" w14:textId="77777777" w:rsidTr="00F25461">
        <w:trPr>
          <w:jc w:val="center"/>
        </w:trPr>
        <w:tc>
          <w:tcPr>
            <w:tcW w:w="1591" w:type="dxa"/>
          </w:tcPr>
          <w:p w14:paraId="2AF77DAE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195">
              <w:rPr>
                <w:rFonts w:ascii="Arial" w:hAnsi="Arial" w:cs="Arial"/>
                <w:sz w:val="16"/>
                <w:szCs w:val="16"/>
              </w:rPr>
              <w:t>512.382,53</w:t>
            </w:r>
          </w:p>
        </w:tc>
        <w:tc>
          <w:tcPr>
            <w:tcW w:w="1594" w:type="dxa"/>
          </w:tcPr>
          <w:p w14:paraId="739D58BF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195">
              <w:rPr>
                <w:rFonts w:ascii="Arial" w:hAnsi="Arial" w:cs="Arial"/>
                <w:sz w:val="16"/>
                <w:szCs w:val="16"/>
              </w:rPr>
              <w:t>431.168,75</w:t>
            </w:r>
          </w:p>
        </w:tc>
        <w:tc>
          <w:tcPr>
            <w:tcW w:w="1592" w:type="dxa"/>
          </w:tcPr>
          <w:p w14:paraId="76627DBC" w14:textId="77777777" w:rsidR="00F25461" w:rsidRPr="00722240" w:rsidRDefault="00F25461" w:rsidP="00BB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240">
              <w:rPr>
                <w:rFonts w:ascii="Arial" w:hAnsi="Arial" w:cs="Arial"/>
                <w:sz w:val="16"/>
                <w:szCs w:val="16"/>
              </w:rPr>
              <w:t>251.143,31</w:t>
            </w:r>
          </w:p>
        </w:tc>
        <w:tc>
          <w:tcPr>
            <w:tcW w:w="1820" w:type="dxa"/>
          </w:tcPr>
          <w:p w14:paraId="3B7E9A4C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360.878,36</w:t>
            </w:r>
          </w:p>
        </w:tc>
        <w:tc>
          <w:tcPr>
            <w:tcW w:w="1499" w:type="dxa"/>
          </w:tcPr>
          <w:p w14:paraId="02F218F9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174.944,46</w:t>
            </w:r>
          </w:p>
        </w:tc>
        <w:tc>
          <w:tcPr>
            <w:tcW w:w="1685" w:type="dxa"/>
          </w:tcPr>
          <w:p w14:paraId="1CB4C740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1.846.979,58</w:t>
            </w:r>
          </w:p>
        </w:tc>
      </w:tr>
      <w:tr w:rsidR="00F25461" w:rsidRPr="00F40195" w14:paraId="3A0B98C6" w14:textId="77777777" w:rsidTr="00F25461">
        <w:trPr>
          <w:jc w:val="center"/>
        </w:trPr>
        <w:tc>
          <w:tcPr>
            <w:tcW w:w="1591" w:type="dxa"/>
          </w:tcPr>
          <w:p w14:paraId="3C551B05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482.471,33</w:t>
            </w:r>
          </w:p>
        </w:tc>
        <w:tc>
          <w:tcPr>
            <w:tcW w:w="1594" w:type="dxa"/>
          </w:tcPr>
          <w:p w14:paraId="27FA662F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401.257,55</w:t>
            </w:r>
          </w:p>
        </w:tc>
        <w:tc>
          <w:tcPr>
            <w:tcW w:w="1592" w:type="dxa"/>
          </w:tcPr>
          <w:p w14:paraId="4C2EEAF8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221.232,11</w:t>
            </w:r>
          </w:p>
        </w:tc>
        <w:tc>
          <w:tcPr>
            <w:tcW w:w="1820" w:type="dxa"/>
          </w:tcPr>
          <w:p w14:paraId="3EF91A63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330.967,16</w:t>
            </w:r>
          </w:p>
        </w:tc>
        <w:tc>
          <w:tcPr>
            <w:tcW w:w="1499" w:type="dxa"/>
          </w:tcPr>
          <w:p w14:paraId="75763030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145.033,26</w:t>
            </w:r>
          </w:p>
        </w:tc>
        <w:tc>
          <w:tcPr>
            <w:tcW w:w="1685" w:type="dxa"/>
          </w:tcPr>
          <w:p w14:paraId="522394AD" w14:textId="77777777" w:rsidR="00F25461" w:rsidRPr="00F40195" w:rsidRDefault="00F25461" w:rsidP="00BB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1.547.867,58</w:t>
            </w:r>
          </w:p>
        </w:tc>
      </w:tr>
    </w:tbl>
    <w:p w14:paraId="69F0BB4B" w14:textId="77777777" w:rsidR="00F25461" w:rsidRDefault="00F25461" w:rsidP="00F25461">
      <w:pPr>
        <w:rPr>
          <w:b/>
          <w:u w:val="single"/>
        </w:rPr>
      </w:pPr>
    </w:p>
    <w:p w14:paraId="534E2481" w14:textId="77777777" w:rsidR="00F25461" w:rsidRPr="00AD2245" w:rsidRDefault="00F25461" w:rsidP="00F25461">
      <w:pPr>
        <w:rPr>
          <w:b/>
          <w:u w:val="single"/>
        </w:rPr>
      </w:pPr>
    </w:p>
    <w:p w14:paraId="77DB5728" w14:textId="77777777" w:rsidR="00F25461" w:rsidRPr="00AD2245" w:rsidRDefault="00F25461" w:rsidP="00F2546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D2245">
        <w:rPr>
          <w:rFonts w:ascii="Arial" w:hAnsi="Arial" w:cs="Arial"/>
          <w:b/>
          <w:sz w:val="20"/>
          <w:szCs w:val="20"/>
          <w:u w:val="single"/>
        </w:rPr>
        <w:t>MEMÓRIA DE CÁLCULO</w:t>
      </w:r>
    </w:p>
    <w:p w14:paraId="34AB81C2" w14:textId="77777777" w:rsidR="00F25461" w:rsidRPr="00AD2245" w:rsidRDefault="00F25461" w:rsidP="00F25461">
      <w:pPr>
        <w:jc w:val="center"/>
        <w:rPr>
          <w:rFonts w:ascii="Arial" w:hAnsi="Arial" w:cs="Arial"/>
          <w:b/>
          <w:sz w:val="20"/>
          <w:szCs w:val="20"/>
        </w:rPr>
      </w:pPr>
    </w:p>
    <w:p w14:paraId="329DBC6E" w14:textId="77777777" w:rsidR="00F25461" w:rsidRPr="00AD2245" w:rsidRDefault="00F25461" w:rsidP="00F25461">
      <w:pPr>
        <w:rPr>
          <w:rFonts w:ascii="Arial" w:hAnsi="Arial" w:cs="Arial"/>
          <w:b/>
          <w:sz w:val="20"/>
          <w:szCs w:val="20"/>
        </w:rPr>
      </w:pPr>
      <w:r w:rsidRPr="00AD2245">
        <w:rPr>
          <w:rFonts w:ascii="Arial" w:hAnsi="Arial" w:cs="Arial"/>
          <w:b/>
          <w:sz w:val="20"/>
          <w:szCs w:val="20"/>
        </w:rPr>
        <w:t>Receita</w:t>
      </w:r>
      <w:r>
        <w:rPr>
          <w:rFonts w:ascii="Arial" w:hAnsi="Arial" w:cs="Arial"/>
          <w:b/>
          <w:sz w:val="20"/>
          <w:szCs w:val="20"/>
        </w:rPr>
        <w:t xml:space="preserve"> Arrecadada no período: R$ 1.846.979,58</w:t>
      </w:r>
    </w:p>
    <w:p w14:paraId="68529057" w14:textId="77777777" w:rsidR="00F25461" w:rsidRDefault="00F25461" w:rsidP="00F25461">
      <w:pPr>
        <w:rPr>
          <w:rFonts w:ascii="Arial" w:hAnsi="Arial" w:cs="Arial"/>
          <w:b/>
          <w:sz w:val="20"/>
          <w:szCs w:val="20"/>
        </w:rPr>
      </w:pPr>
      <w:r w:rsidRPr="00AD2245">
        <w:rPr>
          <w:rFonts w:ascii="Arial" w:hAnsi="Arial" w:cs="Arial"/>
          <w:b/>
          <w:sz w:val="20"/>
          <w:szCs w:val="20"/>
        </w:rPr>
        <w:t>(-) Receita Pre</w:t>
      </w:r>
      <w:r>
        <w:rPr>
          <w:rFonts w:ascii="Arial" w:hAnsi="Arial" w:cs="Arial"/>
          <w:b/>
          <w:sz w:val="20"/>
          <w:szCs w:val="20"/>
        </w:rPr>
        <w:t>vista no período: R$ (299.112,00</w:t>
      </w:r>
      <w:r w:rsidRPr="00AD2245">
        <w:rPr>
          <w:rFonts w:ascii="Arial" w:hAnsi="Arial" w:cs="Arial"/>
          <w:b/>
          <w:sz w:val="20"/>
          <w:szCs w:val="20"/>
        </w:rPr>
        <w:t>)</w:t>
      </w:r>
    </w:p>
    <w:p w14:paraId="42784547" w14:textId="77777777" w:rsidR="00F25461" w:rsidRPr="00AD2245" w:rsidRDefault="00F25461" w:rsidP="00F25461">
      <w:pPr>
        <w:rPr>
          <w:rFonts w:ascii="Arial" w:hAnsi="Arial" w:cs="Arial"/>
          <w:b/>
          <w:sz w:val="20"/>
          <w:szCs w:val="20"/>
        </w:rPr>
      </w:pPr>
      <w:r w:rsidRPr="00AD2245">
        <w:rPr>
          <w:rFonts w:ascii="Arial" w:hAnsi="Arial" w:cs="Arial"/>
          <w:b/>
          <w:sz w:val="20"/>
          <w:szCs w:val="20"/>
        </w:rPr>
        <w:t>(=) Excesso de Arrec</w:t>
      </w:r>
      <w:r>
        <w:rPr>
          <w:rFonts w:ascii="Arial" w:hAnsi="Arial" w:cs="Arial"/>
          <w:b/>
          <w:sz w:val="20"/>
          <w:szCs w:val="20"/>
        </w:rPr>
        <w:t>adação do Período: R$ 1.547.867,58</w:t>
      </w:r>
    </w:p>
    <w:p w14:paraId="1B068F4F" w14:textId="77777777" w:rsidR="00F25461" w:rsidRPr="00AD2245" w:rsidRDefault="00F25461" w:rsidP="00F254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(-) Excesso de Arrecadação Utilizado: R$ (850.635,05)</w:t>
      </w:r>
    </w:p>
    <w:p w14:paraId="5A0D2F0F" w14:textId="3663EC44" w:rsidR="00F25461" w:rsidRPr="00F904A4" w:rsidRDefault="00F25461" w:rsidP="00F25461">
      <w:pPr>
        <w:rPr>
          <w:rFonts w:ascii="Segoe UI" w:hAnsi="Segoe UI" w:cs="Segoe UI"/>
        </w:rPr>
      </w:pPr>
      <w:r w:rsidRPr="00AD2245">
        <w:rPr>
          <w:rFonts w:ascii="Arial" w:hAnsi="Arial" w:cs="Arial"/>
          <w:b/>
          <w:sz w:val="20"/>
          <w:szCs w:val="20"/>
        </w:rPr>
        <w:t>(=) Excesso de Arrec</w:t>
      </w:r>
      <w:r>
        <w:rPr>
          <w:rFonts w:ascii="Arial" w:hAnsi="Arial" w:cs="Arial"/>
          <w:b/>
          <w:sz w:val="20"/>
          <w:szCs w:val="20"/>
        </w:rPr>
        <w:t>adação Disponível: R$ 697.232,53</w:t>
      </w:r>
    </w:p>
    <w:sectPr w:rsidR="00F25461" w:rsidRPr="00F904A4">
      <w:headerReference w:type="default" r:id="rId7"/>
      <w:footerReference w:type="default" r:id="rId8"/>
      <w:pgSz w:w="11906" w:h="16838"/>
      <w:pgMar w:top="993" w:right="1274" w:bottom="1134" w:left="1276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8F862" w14:textId="77777777" w:rsidR="000F4FBD" w:rsidRDefault="000F4FBD">
      <w:pPr>
        <w:spacing w:after="0" w:line="240" w:lineRule="auto"/>
      </w:pPr>
      <w:r>
        <w:separator/>
      </w:r>
    </w:p>
  </w:endnote>
  <w:endnote w:type="continuationSeparator" w:id="0">
    <w:p w14:paraId="758D482E" w14:textId="77777777" w:rsidR="000F4FBD" w:rsidRDefault="000F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F2708" w14:textId="77777777" w:rsidR="00221DE7" w:rsidRDefault="00221DE7">
    <w:pPr>
      <w:spacing w:after="0" w:line="240" w:lineRule="auto"/>
      <w:jc w:val="center"/>
    </w:pPr>
    <w:r>
      <w:rPr>
        <w:rFonts w:ascii="Tahoma" w:hAnsi="Tahoma" w:cs="Tahoma"/>
        <w:color w:val="4A442A"/>
        <w:sz w:val="18"/>
        <w:szCs w:val="18"/>
      </w:rPr>
      <w:t>_______________________________________________________________________________________________</w:t>
    </w:r>
  </w:p>
  <w:p w14:paraId="57C95C76" w14:textId="77777777" w:rsidR="00221DE7" w:rsidRDefault="00221DE7">
    <w:pPr>
      <w:spacing w:after="0" w:line="240" w:lineRule="auto"/>
      <w:jc w:val="center"/>
    </w:pPr>
    <w:r>
      <w:rPr>
        <w:rFonts w:ascii="Tahoma" w:hAnsi="Tahoma" w:cs="Tahoma"/>
        <w:color w:val="4A442A"/>
        <w:sz w:val="18"/>
        <w:szCs w:val="18"/>
      </w:rPr>
      <w:t>Palácio “MANOEL NORBERTO DA COSTA” – Rua Francisco José Pacheco, 110 – Centro</w:t>
    </w:r>
  </w:p>
  <w:p w14:paraId="62ECECC3" w14:textId="77777777" w:rsidR="00221DE7" w:rsidRDefault="00221DE7">
    <w:pPr>
      <w:spacing w:after="0" w:line="240" w:lineRule="auto"/>
      <w:jc w:val="center"/>
    </w:pPr>
    <w:r>
      <w:rPr>
        <w:rFonts w:ascii="Tahoma" w:hAnsi="Tahoma" w:cs="Tahoma"/>
        <w:color w:val="4A442A"/>
        <w:sz w:val="18"/>
        <w:szCs w:val="18"/>
      </w:rPr>
      <w:t xml:space="preserve">Campo Redondo/RN. TEL.: 3432-0104 - e-mail: </w:t>
    </w:r>
    <w:hyperlink r:id="rId1" w:history="1">
      <w:r>
        <w:rPr>
          <w:rStyle w:val="Hyperlink"/>
          <w:rFonts w:ascii="Tahoma" w:hAnsi="Tahoma" w:cs="Tahoma"/>
          <w:sz w:val="18"/>
          <w:szCs w:val="18"/>
        </w:rPr>
        <w:t>prefeituradecamporedondo@hotmail.com</w:t>
      </w:r>
    </w:hyperlink>
    <w:r>
      <w:rPr>
        <w:rFonts w:ascii="Tahoma" w:hAnsi="Tahoma" w:cs="Tahoma"/>
        <w:color w:val="4A442A"/>
        <w:sz w:val="18"/>
        <w:szCs w:val="18"/>
      </w:rPr>
      <w:t xml:space="preserve"> </w:t>
    </w:r>
  </w:p>
  <w:p w14:paraId="3643E323" w14:textId="77777777" w:rsidR="00221DE7" w:rsidRDefault="00221DE7">
    <w:pPr>
      <w:spacing w:after="0" w:line="240" w:lineRule="auto"/>
      <w:jc w:val="center"/>
    </w:pPr>
  </w:p>
  <w:p w14:paraId="656D7793" w14:textId="77777777" w:rsidR="00221DE7" w:rsidRDefault="00221DE7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13AFB" w14:textId="77777777" w:rsidR="000F4FBD" w:rsidRDefault="000F4FBD">
      <w:pPr>
        <w:spacing w:after="0" w:line="240" w:lineRule="auto"/>
      </w:pPr>
      <w:r>
        <w:separator/>
      </w:r>
    </w:p>
  </w:footnote>
  <w:footnote w:type="continuationSeparator" w:id="0">
    <w:p w14:paraId="0BAC143F" w14:textId="77777777" w:rsidR="000F4FBD" w:rsidRDefault="000F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B83C0" w14:textId="421A83C9" w:rsidR="00C66AD7" w:rsidRPr="00D128FA" w:rsidRDefault="00C66AD7" w:rsidP="00C66AD7">
    <w:pPr>
      <w:jc w:val="both"/>
      <w:rPr>
        <w:rFonts w:ascii="Tahoma" w:hAnsi="Tahoma" w:cs="Tahoma"/>
        <w:b/>
        <w:bCs/>
        <w:color w:val="000000"/>
        <w:sz w:val="28"/>
        <w:szCs w:val="28"/>
      </w:rPr>
    </w:pPr>
    <w:bookmarkStart w:id="1" w:name="_Hlk53650055"/>
    <w:bookmarkStart w:id="2" w:name="_Hlk53650056"/>
    <w:r>
      <w:rPr>
        <w:noProof/>
      </w:rPr>
      <w:drawing>
        <wp:anchor distT="0" distB="0" distL="114300" distR="114300" simplePos="0" relativeHeight="251659264" behindDoc="0" locked="0" layoutInCell="1" allowOverlap="1" wp14:anchorId="1149FF3C" wp14:editId="1177F5B9">
          <wp:simplePos x="0" y="0"/>
          <wp:positionH relativeFrom="column">
            <wp:posOffset>2371725</wp:posOffset>
          </wp:positionH>
          <wp:positionV relativeFrom="paragraph">
            <wp:posOffset>189865</wp:posOffset>
          </wp:positionV>
          <wp:extent cx="723900" cy="636905"/>
          <wp:effectExtent l="0" t="0" r="0" b="0"/>
          <wp:wrapNone/>
          <wp:docPr id="1" name="Imagem 1" descr="Descrição: 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A0F53" w14:textId="77777777" w:rsidR="00C66AD7" w:rsidRPr="00D128FA" w:rsidRDefault="00C66AD7" w:rsidP="00C66AD7">
    <w:pPr>
      <w:jc w:val="both"/>
      <w:rPr>
        <w:rFonts w:ascii="Tahoma" w:hAnsi="Tahoma" w:cs="Tahoma"/>
        <w:b/>
        <w:bCs/>
        <w:color w:val="000000"/>
        <w:sz w:val="28"/>
        <w:szCs w:val="28"/>
      </w:rPr>
    </w:pPr>
  </w:p>
  <w:p w14:paraId="5CEAD44B" w14:textId="77777777" w:rsidR="00C66AD7" w:rsidRPr="00D128FA" w:rsidRDefault="00C66AD7" w:rsidP="00C66AD7">
    <w:pPr>
      <w:tabs>
        <w:tab w:val="left" w:pos="5292"/>
      </w:tabs>
      <w:spacing w:after="0" w:line="240" w:lineRule="auto"/>
      <w:jc w:val="both"/>
      <w:rPr>
        <w:rFonts w:ascii="Tahoma" w:hAnsi="Tahoma" w:cs="Tahoma"/>
        <w:b/>
        <w:bCs/>
        <w:color w:val="000000"/>
        <w:sz w:val="28"/>
        <w:szCs w:val="28"/>
      </w:rPr>
    </w:pPr>
    <w:r>
      <w:rPr>
        <w:rFonts w:ascii="Tahoma" w:hAnsi="Tahoma" w:cs="Tahoma"/>
        <w:b/>
        <w:bCs/>
        <w:color w:val="000000"/>
        <w:sz w:val="28"/>
        <w:szCs w:val="28"/>
      </w:rPr>
      <w:tab/>
    </w:r>
  </w:p>
  <w:p w14:paraId="37DF25BA" w14:textId="77777777" w:rsidR="00C66AD7" w:rsidRPr="00D128FA" w:rsidRDefault="00C66AD7" w:rsidP="00C66AD7">
    <w:pPr>
      <w:spacing w:after="0" w:line="240" w:lineRule="auto"/>
      <w:jc w:val="center"/>
      <w:rPr>
        <w:rFonts w:ascii="Tahoma" w:hAnsi="Tahoma" w:cs="Tahoma"/>
        <w:b/>
        <w:bCs/>
        <w:color w:val="000000"/>
        <w:sz w:val="28"/>
        <w:szCs w:val="28"/>
      </w:rPr>
    </w:pPr>
    <w:r w:rsidRPr="00D128FA">
      <w:rPr>
        <w:rFonts w:ascii="Tahoma" w:hAnsi="Tahoma" w:cs="Tahoma"/>
        <w:b/>
        <w:bCs/>
        <w:color w:val="000000"/>
        <w:sz w:val="28"/>
        <w:szCs w:val="28"/>
      </w:rPr>
      <w:t>Estado do Rio Grande do Norte</w:t>
    </w:r>
  </w:p>
  <w:p w14:paraId="06B71A4E" w14:textId="77777777" w:rsidR="00C66AD7" w:rsidRPr="00D128FA" w:rsidRDefault="00C66AD7" w:rsidP="00C66AD7">
    <w:pPr>
      <w:spacing w:after="0" w:line="240" w:lineRule="auto"/>
      <w:jc w:val="center"/>
      <w:rPr>
        <w:rFonts w:ascii="Tahoma" w:hAnsi="Tahoma" w:cs="Tahoma"/>
        <w:b/>
        <w:bCs/>
        <w:color w:val="000000"/>
        <w:sz w:val="28"/>
        <w:szCs w:val="28"/>
      </w:rPr>
    </w:pPr>
    <w:r w:rsidRPr="00D128FA">
      <w:rPr>
        <w:rFonts w:ascii="Tahoma" w:hAnsi="Tahoma" w:cs="Tahoma"/>
        <w:b/>
        <w:bCs/>
        <w:color w:val="000000"/>
        <w:sz w:val="28"/>
        <w:szCs w:val="28"/>
      </w:rPr>
      <w:t>Prefeitura Municipal de Campo Redondo</w:t>
    </w:r>
  </w:p>
  <w:p w14:paraId="3978CB9F" w14:textId="77777777" w:rsidR="00C66AD7" w:rsidRPr="00D128FA" w:rsidRDefault="00C66AD7" w:rsidP="00C66AD7">
    <w:pPr>
      <w:pStyle w:val="Cabealho"/>
      <w:jc w:val="center"/>
      <w:rPr>
        <w:rFonts w:ascii="Tahoma" w:hAnsi="Tahoma" w:cs="Tahoma"/>
        <w:b/>
        <w:bCs/>
        <w:color w:val="000000"/>
        <w:sz w:val="28"/>
        <w:szCs w:val="28"/>
      </w:rPr>
    </w:pPr>
    <w:r w:rsidRPr="00D128FA">
      <w:rPr>
        <w:rFonts w:ascii="Tahoma" w:hAnsi="Tahoma" w:cs="Tahoma"/>
        <w:b/>
        <w:bCs/>
        <w:color w:val="000000"/>
        <w:sz w:val="28"/>
        <w:szCs w:val="28"/>
      </w:rPr>
      <w:t>GABINETE DO PREFEITO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BD"/>
    <w:rsid w:val="00032D2F"/>
    <w:rsid w:val="00046B0C"/>
    <w:rsid w:val="0009604C"/>
    <w:rsid w:val="000F4FBD"/>
    <w:rsid w:val="0013228F"/>
    <w:rsid w:val="001B1EDD"/>
    <w:rsid w:val="001C3DB6"/>
    <w:rsid w:val="001D12C0"/>
    <w:rsid w:val="00202FF2"/>
    <w:rsid w:val="00221DE7"/>
    <w:rsid w:val="00262649"/>
    <w:rsid w:val="002B4119"/>
    <w:rsid w:val="002E7788"/>
    <w:rsid w:val="003339C2"/>
    <w:rsid w:val="00370D49"/>
    <w:rsid w:val="0044081F"/>
    <w:rsid w:val="00470F6F"/>
    <w:rsid w:val="00476A40"/>
    <w:rsid w:val="004D77D7"/>
    <w:rsid w:val="00501E95"/>
    <w:rsid w:val="0059668E"/>
    <w:rsid w:val="00603FD7"/>
    <w:rsid w:val="00662A79"/>
    <w:rsid w:val="006747E2"/>
    <w:rsid w:val="006E413E"/>
    <w:rsid w:val="006F524D"/>
    <w:rsid w:val="00737098"/>
    <w:rsid w:val="007A2D60"/>
    <w:rsid w:val="00816D63"/>
    <w:rsid w:val="00846723"/>
    <w:rsid w:val="008C2FF8"/>
    <w:rsid w:val="00A47A3C"/>
    <w:rsid w:val="00A60380"/>
    <w:rsid w:val="00AD2955"/>
    <w:rsid w:val="00B436B4"/>
    <w:rsid w:val="00B61B00"/>
    <w:rsid w:val="00C66AD7"/>
    <w:rsid w:val="00CD21B0"/>
    <w:rsid w:val="00CE03FA"/>
    <w:rsid w:val="00D11039"/>
    <w:rsid w:val="00D35985"/>
    <w:rsid w:val="00D43625"/>
    <w:rsid w:val="00D844CB"/>
    <w:rsid w:val="00E349BD"/>
    <w:rsid w:val="00EF7E1A"/>
    <w:rsid w:val="00F121E7"/>
    <w:rsid w:val="00F25461"/>
    <w:rsid w:val="00F30151"/>
    <w:rsid w:val="00F7427A"/>
    <w:rsid w:val="00F904A4"/>
    <w:rsid w:val="00FC6A30"/>
    <w:rsid w:val="00FF1437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A19EAA"/>
  <w15:chartTrackingRefBased/>
  <w15:docId w15:val="{0448ACF5-98D6-45BF-B630-6B35283D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32D2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after="0" w:line="240" w:lineRule="auto"/>
      <w:outlineLvl w:val="4"/>
    </w:pPr>
    <w:rPr>
      <w:rFonts w:ascii="Britannic Bold" w:eastAsia="Times New Roman" w:hAnsi="Britannic Bold" w:cs="Britannic Bold"/>
      <w:smallCaps/>
      <w:color w:val="0000FF"/>
      <w:sz w:val="26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5Char">
    <w:name w:val="Título 5 Char"/>
    <w:rPr>
      <w:rFonts w:ascii="Britannic Bold" w:eastAsia="Times New Roman" w:hAnsi="Britannic Bold" w:cs="Times New Roman"/>
      <w:smallCaps/>
      <w:color w:val="0000FF"/>
      <w:sz w:val="26"/>
      <w:szCs w:val="20"/>
    </w:rPr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i/>
      <w:lang w:val="x-non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202F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032D2F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032D2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2D2F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kern w:val="0"/>
      <w:lang w:val="pt-PT" w:eastAsia="pt-PT" w:bidi="pt-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9668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59668E"/>
    <w:rPr>
      <w:rFonts w:ascii="Calibri" w:eastAsia="Calibri" w:hAnsi="Calibri"/>
      <w:kern w:val="1"/>
      <w:sz w:val="16"/>
      <w:szCs w:val="16"/>
      <w:lang w:eastAsia="zh-CN"/>
    </w:rPr>
  </w:style>
  <w:style w:type="character" w:styleId="nfase">
    <w:name w:val="Emphasis"/>
    <w:uiPriority w:val="20"/>
    <w:qFormat/>
    <w:rsid w:val="0059668E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9668E"/>
    <w:pPr>
      <w:suppressAutoHyphens w:val="0"/>
      <w:spacing w:after="120"/>
      <w:ind w:left="283"/>
    </w:pPr>
    <w:rPr>
      <w:kern w:val="0"/>
      <w:lang w:eastAsia="en-US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59668E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59668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668E"/>
    <w:pPr>
      <w:suppressAutoHyphens w:val="0"/>
      <w:spacing w:after="0" w:line="240" w:lineRule="auto"/>
    </w:pPr>
    <w:rPr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9668E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596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decamporedon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Links>
    <vt:vector size="6" baseType="variant">
      <vt:variant>
        <vt:i4>1376306</vt:i4>
      </vt:variant>
      <vt:variant>
        <vt:i4>0</vt:i4>
      </vt:variant>
      <vt:variant>
        <vt:i4>0</vt:i4>
      </vt:variant>
      <vt:variant>
        <vt:i4>5</vt:i4>
      </vt:variant>
      <vt:variant>
        <vt:lpwstr>mailto:prefeituradecamporedondo@hotmail.com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Marcos Alexandre</cp:lastModifiedBy>
  <cp:revision>6</cp:revision>
  <cp:lastPrinted>2014-12-02T01:10:00Z</cp:lastPrinted>
  <dcterms:created xsi:type="dcterms:W3CDTF">2020-11-11T17:03:00Z</dcterms:created>
  <dcterms:modified xsi:type="dcterms:W3CDTF">2020-12-01T13:36:00Z</dcterms:modified>
</cp:coreProperties>
</file>